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Исполнительный комитет </w:t>
      </w:r>
      <w:proofErr w:type="spellStart"/>
      <w:r w:rsidRPr="0053116B">
        <w:rPr>
          <w:rFonts w:ascii="Times New Roman" w:eastAsia="Calibri" w:hAnsi="Times New Roman" w:cs="Times New Roman"/>
          <w:b/>
          <w:sz w:val="28"/>
          <w:szCs w:val="28"/>
        </w:rPr>
        <w:t>Тукаевского</w:t>
      </w:r>
      <w:proofErr w:type="spellEnd"/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53116B" w:rsidRPr="0053116B" w:rsidRDefault="0053116B" w:rsidP="00531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Отдел  культуры Исполнительного комитета</w:t>
      </w:r>
    </w:p>
    <w:p w:rsidR="0053116B" w:rsidRPr="0053116B" w:rsidRDefault="0053116B" w:rsidP="00531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3116B">
        <w:rPr>
          <w:rFonts w:ascii="Times New Roman" w:eastAsia="Calibri" w:hAnsi="Times New Roman" w:cs="Times New Roman"/>
          <w:b/>
          <w:sz w:val="28"/>
          <w:szCs w:val="28"/>
        </w:rPr>
        <w:t>Тукаевского</w:t>
      </w:r>
      <w:proofErr w:type="spellEnd"/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МБУК «Музей боевой славы «Гиндукуш" 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3116B">
        <w:rPr>
          <w:rFonts w:ascii="Times New Roman" w:eastAsia="Calibri" w:hAnsi="Times New Roman" w:cs="Times New Roman"/>
          <w:b/>
          <w:sz w:val="28"/>
          <w:szCs w:val="28"/>
        </w:rPr>
        <w:t>Тукаевского</w:t>
      </w:r>
      <w:proofErr w:type="spellEnd"/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района.</w:t>
      </w:r>
    </w:p>
    <w:p w:rsidR="0053116B" w:rsidRPr="0053116B" w:rsidRDefault="0053116B" w:rsidP="0053116B">
      <w:pPr>
        <w:tabs>
          <w:tab w:val="left" w:pos="425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16B" w:rsidRPr="0053116B" w:rsidRDefault="0053116B" w:rsidP="0053116B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16B" w:rsidRPr="0053116B" w:rsidRDefault="0053116B" w:rsidP="00531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116B" w:rsidRPr="0053116B" w:rsidRDefault="0053116B" w:rsidP="0053116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9AC" w:rsidRDefault="008039AC" w:rsidP="0053116B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16B" w:rsidRPr="0053116B" w:rsidRDefault="0053116B" w:rsidP="0053116B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о деятельности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МБУК «Музей боевой славы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«Гиндукуш» </w:t>
      </w:r>
      <w:proofErr w:type="spellStart"/>
      <w:r w:rsidRPr="0053116B">
        <w:rPr>
          <w:rFonts w:ascii="Times New Roman" w:eastAsia="Calibri" w:hAnsi="Times New Roman" w:cs="Times New Roman"/>
          <w:b/>
          <w:sz w:val="28"/>
          <w:szCs w:val="28"/>
        </w:rPr>
        <w:t>Тукаевского</w:t>
      </w:r>
      <w:proofErr w:type="spellEnd"/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53116B" w:rsidRPr="0053116B" w:rsidRDefault="008039AC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2020</w:t>
      </w:r>
      <w:r w:rsidR="0053116B"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году.</w:t>
      </w:r>
    </w:p>
    <w:p w:rsidR="0053116B" w:rsidRPr="0053116B" w:rsidRDefault="0053116B" w:rsidP="005311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9AC" w:rsidRDefault="008039AC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9AC" w:rsidRDefault="008039AC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9AC" w:rsidRDefault="008039AC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9AC" w:rsidRDefault="008039AC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116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. Старое </w:t>
      </w: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Абдулово</w:t>
      </w:r>
      <w:proofErr w:type="spellEnd"/>
    </w:p>
    <w:p w:rsidR="0053116B" w:rsidRP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Тукаевский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РТ</w:t>
      </w:r>
    </w:p>
    <w:p w:rsidR="0053116B" w:rsidRDefault="008039AC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bookmarkStart w:id="0" w:name="_GoBack"/>
      <w:bookmarkEnd w:id="0"/>
      <w:r w:rsidR="0053116B" w:rsidRPr="0053116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3116B" w:rsidRPr="0053116B" w:rsidRDefault="0053116B" w:rsidP="0053116B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Краткая информация о музее.</w:t>
      </w:r>
    </w:p>
    <w:p w:rsidR="0053116B" w:rsidRPr="0053116B" w:rsidRDefault="0053116B" w:rsidP="005311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         22 февраля 2009 года был торжественно открыт «Общественно-патриотический  музей «Гиндукуш» в честь 20-летия вывода Советских войск из Афганистана силами ветеранов Афганской войны на общественных началах. Основателем музея является руководитель общественной организации ветеранов боевых действий района  </w:t>
      </w: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Якупов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Айбулат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Мунирович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, награжденный медалью «За Отвагу».    </w:t>
      </w:r>
    </w:p>
    <w:p w:rsidR="0053116B" w:rsidRPr="0053116B" w:rsidRDefault="0053116B" w:rsidP="005311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        15 мая 2010 года открыт  «Зал воинской славы», который состоит из трех экспозиций, посвященные Великой Отечественной войне, Афганской войне и Чеченской войне.</w:t>
      </w:r>
    </w:p>
    <w:p w:rsidR="0053116B" w:rsidRPr="0053116B" w:rsidRDefault="0053116B" w:rsidP="005311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        1 января 2011 года музею присвоен статус муниципального музея.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16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15 мая 2012 года для посетителей открыл свои двери “Выставочный зал стрелкового оружия”, который стал самым востребованным для посещения.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В нем выставлены макеты стрелкового оружия Красной Армии (1917-1945г.г.), Советской Армии (1945-</w:t>
      </w:r>
      <w:smartTag w:uri="urn:schemas-microsoft-com:office:smarttags" w:element="metricconverter">
        <w:smartTagPr>
          <w:attr w:name="ProductID" w:val="1991 г"/>
        </w:smartTagPr>
        <w:r w:rsidRPr="0053116B">
          <w:rPr>
            <w:rFonts w:ascii="Times New Roman" w:eastAsia="Times New Roman" w:hAnsi="Times New Roman" w:cs="Times New Roman"/>
            <w:sz w:val="28"/>
            <w:szCs w:val="28"/>
          </w:rPr>
          <w:t>1991 г</w:t>
        </w:r>
      </w:smartTag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.г.) и Российской Армии (1991- по настоящее время). Имеется информация об оружейниках разных времен и народов. 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3116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2014 году перед музеем был сооружен мемориал-  памятник “Памяти павших за Отечество”, посвященный уроженцам Тукаевского района, погибшим в боевых действиях при исполнении воинского долга.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16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В настоящее время в музее экспозиции размещены в 3-х залах: зал Боевой Славы, Зал стрелкового оружия и информационно-выставочный зал, где проходят все возможные уроки, лекции, встречи и просмотр и</w:t>
      </w:r>
      <w:r w:rsidR="00B17EFE">
        <w:rPr>
          <w:rFonts w:ascii="Times New Roman" w:eastAsia="Times New Roman" w:hAnsi="Times New Roman" w:cs="Times New Roman"/>
          <w:sz w:val="28"/>
          <w:szCs w:val="28"/>
        </w:rPr>
        <w:t>сторических фильмов. К концу 2020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года в музее насчитывается </w:t>
      </w:r>
      <w:r w:rsidR="00B17EFE">
        <w:rPr>
          <w:rFonts w:ascii="Times New Roman" w:eastAsia="Times New Roman" w:hAnsi="Times New Roman" w:cs="Times New Roman"/>
          <w:sz w:val="28"/>
          <w:szCs w:val="28"/>
        </w:rPr>
        <w:t>708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единиц экспонатов, из них число предметов основного </w:t>
      </w:r>
      <w:r w:rsidR="00B17EFE">
        <w:rPr>
          <w:rFonts w:ascii="Times New Roman" w:eastAsia="Times New Roman" w:hAnsi="Times New Roman" w:cs="Times New Roman"/>
          <w:sz w:val="28"/>
          <w:szCs w:val="28"/>
        </w:rPr>
        <w:t>фонда - 312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, число предметов научно-вспо</w:t>
      </w:r>
      <w:r w:rsidR="00B17EFE">
        <w:rPr>
          <w:rFonts w:ascii="Times New Roman" w:eastAsia="Times New Roman" w:hAnsi="Times New Roman" w:cs="Times New Roman"/>
          <w:sz w:val="28"/>
          <w:szCs w:val="28"/>
        </w:rPr>
        <w:t>могательного фонда 39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6 единиц.  Число экспонатов музея с каждым годом увеличивается за счет безвозмездных подарков бывших военнослужащих и ветеранов афганцев.</w:t>
      </w:r>
    </w:p>
    <w:p w:rsidR="0053116B" w:rsidRPr="0053116B" w:rsidRDefault="00B17EFE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За год  ч</w:t>
      </w:r>
      <w:r w:rsidRPr="00B17EFE">
        <w:rPr>
          <w:rFonts w:ascii="Times New Roman" w:eastAsia="Times New Roman" w:hAnsi="Times New Roman" w:cs="Times New Roman"/>
          <w:sz w:val="28"/>
          <w:szCs w:val="28"/>
        </w:rPr>
        <w:t xml:space="preserve">исло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посещений выставок, экспозиций, </w:t>
      </w:r>
      <w:r w:rsidRPr="00B17EFE">
        <w:rPr>
          <w:rFonts w:ascii="Times New Roman" w:eastAsia="Times New Roman" w:hAnsi="Times New Roman" w:cs="Times New Roman"/>
          <w:sz w:val="28"/>
          <w:szCs w:val="28"/>
        </w:rPr>
        <w:t>экскурсионных посещений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около 900 человек, включая все мероприятия, в том числе массовые и культурно-образовательные, выставки вне музея 2920 человек. В связи  с</w:t>
      </w:r>
      <w:r w:rsidR="006F27D6">
        <w:rPr>
          <w:rFonts w:ascii="Times New Roman" w:eastAsia="Times New Roman" w:hAnsi="Times New Roman" w:cs="Times New Roman"/>
          <w:sz w:val="28"/>
          <w:szCs w:val="28"/>
        </w:rPr>
        <w:t xml:space="preserve"> пандемией в текущем году музей перевел свою деятельность в онлайн формат. </w:t>
      </w:r>
      <w:r w:rsidRPr="00B17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 xml:space="preserve"> Для сравнения 2017</w:t>
      </w:r>
      <w:r w:rsidR="0053116B" w:rsidRPr="0053116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оду 4750 человек, 2018</w:t>
      </w:r>
      <w:r w:rsidR="0053116B" w:rsidRPr="0053116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1600</w:t>
      </w:r>
      <w:r w:rsidR="0053116B" w:rsidRPr="0053116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, 2019</w:t>
      </w:r>
      <w:r w:rsidR="0053116B" w:rsidRPr="0053116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5100</w:t>
      </w:r>
      <w:r w:rsidR="0053116B" w:rsidRPr="0053116B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Площадь помещений составляет 212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0 кв</w:t>
      </w:r>
      <w:proofErr w:type="gramStart"/>
      <w:r w:rsidRPr="0053116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53116B">
        <w:rPr>
          <w:rFonts w:ascii="Times New Roman" w:eastAsia="Times New Roman" w:hAnsi="Times New Roman" w:cs="Times New Roman"/>
          <w:sz w:val="28"/>
          <w:szCs w:val="28"/>
        </w:rPr>
        <w:t>, из них  общая экспози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ционно-выставочная площадь 200,00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        Количество работающ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27D6">
        <w:rPr>
          <w:rFonts w:ascii="Times New Roman" w:eastAsia="Times New Roman" w:hAnsi="Times New Roman" w:cs="Times New Roman"/>
          <w:sz w:val="28"/>
          <w:szCs w:val="28"/>
        </w:rPr>
        <w:t>х (штатных единиц) на 01.01.2021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г. 2 человека (директор, научный сотрудник).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16B" w:rsidRPr="0053116B" w:rsidRDefault="0053116B" w:rsidP="0053116B">
      <w:pPr>
        <w:tabs>
          <w:tab w:val="left" w:pos="-540"/>
          <w:tab w:val="left" w:pos="360"/>
          <w:tab w:val="left" w:pos="3300"/>
          <w:tab w:val="center" w:pos="4497"/>
        </w:tabs>
        <w:ind w:left="-180" w:hanging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2.Структура музея</w:t>
      </w:r>
    </w:p>
    <w:tbl>
      <w:tblPr>
        <w:tblW w:w="0" w:type="auto"/>
        <w:tblInd w:w="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4995"/>
        <w:gridCol w:w="240"/>
      </w:tblGrid>
      <w:tr w:rsidR="0053116B" w:rsidRPr="0053116B" w:rsidTr="00872B94">
        <w:trPr>
          <w:trHeight w:val="503"/>
        </w:trPr>
        <w:tc>
          <w:tcPr>
            <w:tcW w:w="5625" w:type="dxa"/>
            <w:gridSpan w:val="3"/>
          </w:tcPr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ind w:left="-180" w:hanging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Тукаевский</w:t>
            </w:r>
            <w:proofErr w:type="spellEnd"/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53116B" w:rsidRPr="0053116B" w:rsidTr="00872B94">
        <w:trPr>
          <w:gridBefore w:val="1"/>
          <w:gridAfter w:val="1"/>
          <w:wBefore w:w="390" w:type="dxa"/>
          <w:wAfter w:w="240" w:type="dxa"/>
          <w:trHeight w:val="469"/>
        </w:trPr>
        <w:tc>
          <w:tcPr>
            <w:tcW w:w="4995" w:type="dxa"/>
            <w:tcBorders>
              <w:left w:val="nil"/>
              <w:right w:val="nil"/>
            </w:tcBorders>
          </w:tcPr>
          <w:p w:rsidR="0053116B" w:rsidRPr="0053116B" w:rsidRDefault="00B026E7" w:rsidP="0053116B">
            <w:pPr>
              <w:tabs>
                <w:tab w:val="left" w:pos="-540"/>
                <w:tab w:val="left" w:pos="360"/>
              </w:tabs>
              <w:spacing w:after="0" w:line="240" w:lineRule="auto"/>
              <w:ind w:left="-180" w:hanging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110.85pt;margin-top:3pt;width:0;height:22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+IXg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">
                  <v:stroke endarrow="block"/>
                </v:shape>
              </w:pict>
            </w:r>
          </w:p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3116B" w:rsidRPr="0053116B" w:rsidTr="00872B94">
        <w:trPr>
          <w:gridBefore w:val="1"/>
          <w:gridAfter w:val="1"/>
          <w:wBefore w:w="390" w:type="dxa"/>
          <w:wAfter w:w="240" w:type="dxa"/>
          <w:trHeight w:val="1378"/>
        </w:trPr>
        <w:tc>
          <w:tcPr>
            <w:tcW w:w="4995" w:type="dxa"/>
          </w:tcPr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spacing w:after="0" w:line="240" w:lineRule="auto"/>
              <w:ind w:left="-180" w:hanging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Учредитель -</w:t>
            </w:r>
          </w:p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spacing w:after="0" w:line="240" w:lineRule="auto"/>
              <w:ind w:left="-180" w:hanging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Исполнительный комитет </w:t>
            </w:r>
          </w:p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spacing w:after="0" w:line="240" w:lineRule="auto"/>
              <w:ind w:left="-180" w:hanging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Тукаевского</w:t>
            </w:r>
            <w:proofErr w:type="spellEnd"/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53116B" w:rsidRPr="0053116B" w:rsidRDefault="00B026E7" w:rsidP="0053116B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shape id="Прямая со стрелкой 3" o:spid="_x0000_s1029" type="#_x0000_t32" style="position:absolute;left:0;text-align:left;margin-left:226.95pt;margin-top:2.15pt;width:0;height:28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6qYQIAAHUEAAAOAAAAZHJzL2Uyb0RvYy54bWysVEtu2zAQ3RfoHQjuHUm24z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">
            <v:stroke endarrow="block"/>
          </v:shape>
        </w:pict>
      </w:r>
    </w:p>
    <w:p w:rsidR="0053116B" w:rsidRPr="0053116B" w:rsidRDefault="00B026E7" w:rsidP="0053116B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rect id="Прямоугольник 2" o:spid="_x0000_s1028" style="position:absolute;left:0;text-align:left;margin-left:112.2pt;margin-top:10.9pt;width:238.8pt;height:53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">
            <v:textbox>
              <w:txbxContent>
                <w:p w:rsidR="0053116B" w:rsidRPr="003C36F3" w:rsidRDefault="0053116B" w:rsidP="0053116B">
                  <w:pPr>
                    <w:jc w:val="center"/>
                    <w:rPr>
                      <w:rFonts w:ascii="Times New Roman" w:hAnsi="Times New Roman" w:cs="Times New Roman"/>
                      <w:b/>
                      <w:lang w:val="tt-RU"/>
                    </w:rPr>
                  </w:pPr>
                  <w:r w:rsidRPr="003C36F3">
                    <w:rPr>
                      <w:rFonts w:ascii="Times New Roman" w:hAnsi="Times New Roman" w:cs="Times New Roman"/>
                      <w:b/>
                    </w:rPr>
                    <w:t>МБУК «МУЗЕЙ БОЕВОЙ СЛАВЫ «ГИНДУКУШ» ТУКАЕВСКОГО МУНИЦИПАЛЬНОГО РАЙОНА</w:t>
                  </w:r>
                </w:p>
                <w:p w:rsidR="0053116B" w:rsidRPr="00DC366B" w:rsidRDefault="0053116B" w:rsidP="0053116B">
                  <w:pPr>
                    <w:rPr>
                      <w:lang w:val="tt-RU"/>
                    </w:rPr>
                  </w:pPr>
                </w:p>
              </w:txbxContent>
            </v:textbox>
          </v:rect>
        </w:pict>
      </w:r>
    </w:p>
    <w:p w:rsidR="0053116B" w:rsidRPr="0053116B" w:rsidRDefault="0053116B" w:rsidP="0053116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3116B" w:rsidRPr="0053116B" w:rsidRDefault="0053116B" w:rsidP="0053116B">
      <w:pPr>
        <w:tabs>
          <w:tab w:val="left" w:pos="3945"/>
          <w:tab w:val="left" w:pos="9420"/>
        </w:tabs>
        <w:jc w:val="center"/>
        <w:rPr>
          <w:rFonts w:ascii="Calibri" w:eastAsia="Calibri" w:hAnsi="Calibri" w:cs="Times New Roman"/>
        </w:rPr>
      </w:pPr>
      <w:r w:rsidRPr="0053116B">
        <w:rPr>
          <w:rFonts w:ascii="Calibri" w:eastAsia="Calibri" w:hAnsi="Calibri" w:cs="Times New Roman"/>
          <w:lang w:val="tt-RU"/>
        </w:rPr>
        <w:t>Ю</w:t>
      </w:r>
      <w:proofErr w:type="spellStart"/>
      <w:r w:rsidRPr="0053116B">
        <w:rPr>
          <w:rFonts w:ascii="Calibri" w:eastAsia="Calibri" w:hAnsi="Calibri" w:cs="Times New Roman"/>
        </w:rPr>
        <w:t>рид</w:t>
      </w:r>
      <w:proofErr w:type="spellEnd"/>
      <w:r w:rsidRPr="0053116B">
        <w:rPr>
          <w:rFonts w:ascii="Calibri" w:eastAsia="Calibri" w:hAnsi="Calibri" w:cs="Times New Roman"/>
        </w:rPr>
        <w:t>.</w:t>
      </w:r>
    </w:p>
    <w:p w:rsidR="0053116B" w:rsidRPr="0053116B" w:rsidRDefault="0053116B" w:rsidP="0053116B">
      <w:pPr>
        <w:tabs>
          <w:tab w:val="center" w:pos="5102"/>
          <w:tab w:val="left" w:pos="7560"/>
        </w:tabs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Calibri" w:eastAsia="Calibri" w:hAnsi="Calibri" w:cs="Times New Roman"/>
        </w:rPr>
        <w:tab/>
      </w:r>
      <w:r w:rsidR="00B026E7"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z-index:251662336;visibility:visible;mso-position-horizontal-relative:text;mso-position-vertical-relative:text" from="351pt,9.9pt" to="36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">
            <v:stroke endarrow="block"/>
          </v:line>
        </w:pict>
      </w:r>
      <w:r w:rsidRPr="0053116B">
        <w:rPr>
          <w:rFonts w:ascii="Calibri" w:eastAsia="Calibri" w:hAnsi="Calibri" w:cs="Times New Roman"/>
        </w:rPr>
        <w:tab/>
      </w: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Юрид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>. лицо</w:t>
      </w:r>
      <w:r w:rsidRPr="0053116B">
        <w:rPr>
          <w:rFonts w:ascii="Times New Roman" w:eastAsia="Calibri" w:hAnsi="Times New Roman" w:cs="Times New Roman"/>
          <w:sz w:val="28"/>
          <w:szCs w:val="28"/>
        </w:rPr>
        <w:tab/>
      </w:r>
    </w:p>
    <w:p w:rsidR="0053116B" w:rsidRPr="0053116B" w:rsidRDefault="0053116B" w:rsidP="0053116B">
      <w:pPr>
        <w:tabs>
          <w:tab w:val="left" w:pos="3960"/>
        </w:tabs>
        <w:ind w:left="378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1.   </w:t>
      </w:r>
      <w:r w:rsidRPr="0053116B"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:rsidR="0053116B" w:rsidRPr="0053116B" w:rsidRDefault="0053116B" w:rsidP="0053116B">
      <w:pPr>
        <w:numPr>
          <w:ilvl w:val="0"/>
          <w:numId w:val="2"/>
        </w:numPr>
        <w:tabs>
          <w:tab w:val="clear" w:pos="360"/>
          <w:tab w:val="left" w:pos="3960"/>
          <w:tab w:val="num" w:pos="4140"/>
        </w:tabs>
        <w:spacing w:after="0" w:line="240" w:lineRule="auto"/>
        <w:ind w:left="414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53116B">
        <w:rPr>
          <w:rFonts w:ascii="Times New Roman" w:eastAsia="Calibri" w:hAnsi="Times New Roman" w:cs="Times New Roman"/>
          <w:sz w:val="28"/>
          <w:szCs w:val="28"/>
        </w:rPr>
        <w:t>сотрудник</w:t>
      </w:r>
    </w:p>
    <w:p w:rsidR="0053116B" w:rsidRPr="0053116B" w:rsidRDefault="0053116B" w:rsidP="0053116B">
      <w:pPr>
        <w:tabs>
          <w:tab w:val="left" w:pos="3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Музей филиалов не имеет.</w:t>
      </w:r>
    </w:p>
    <w:p w:rsidR="0053116B" w:rsidRPr="0053116B" w:rsidRDefault="0053116B" w:rsidP="0053116B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E17FA0">
      <w:pPr>
        <w:numPr>
          <w:ilvl w:val="0"/>
          <w:numId w:val="2"/>
        </w:numPr>
        <w:tabs>
          <w:tab w:val="clear" w:pos="360"/>
        </w:tabs>
        <w:spacing w:after="0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Состав коллекций музея на 1 января, следующего за отчетным периодом. Работа в системе КАМИС</w:t>
      </w:r>
    </w:p>
    <w:p w:rsidR="0053116B" w:rsidRPr="0053116B" w:rsidRDefault="0053116B" w:rsidP="0053116B">
      <w:pPr>
        <w:spacing w:after="0"/>
        <w:ind w:left="37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16B" w:rsidRPr="0053116B" w:rsidRDefault="0053116B" w:rsidP="00E17F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Числ</w:t>
      </w:r>
      <w:r w:rsidR="00E17FA0">
        <w:rPr>
          <w:rFonts w:ascii="Times New Roman" w:eastAsia="Calibri" w:hAnsi="Times New Roman" w:cs="Times New Roman"/>
          <w:sz w:val="28"/>
          <w:szCs w:val="28"/>
        </w:rPr>
        <w:t xml:space="preserve">о предметов основного </w:t>
      </w:r>
      <w:r w:rsidR="006F27D6">
        <w:rPr>
          <w:rFonts w:ascii="Times New Roman" w:eastAsia="Calibri" w:hAnsi="Times New Roman" w:cs="Times New Roman"/>
          <w:sz w:val="28"/>
          <w:szCs w:val="28"/>
        </w:rPr>
        <w:t>фонда -312</w:t>
      </w: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единиц, из них 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предметы прикладного искусства, быта и этнографии - 74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предметы нумизматики-19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редкие книги- 18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оружие - 29</w:t>
      </w:r>
    </w:p>
    <w:p w:rsidR="0053116B" w:rsidRPr="0053116B" w:rsidRDefault="00E17FA0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документы - 8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фотографии -</w:t>
      </w:r>
      <w:r w:rsidR="00E17FA0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предметы техники-предметы печатной продукции – 3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предметы </w:t>
      </w:r>
      <w:proofErr w:type="gramStart"/>
      <w:r w:rsidRPr="0053116B">
        <w:rPr>
          <w:rFonts w:ascii="Times New Roman" w:eastAsia="Calibri" w:hAnsi="Times New Roman" w:cs="Times New Roman"/>
          <w:sz w:val="28"/>
          <w:szCs w:val="28"/>
        </w:rPr>
        <w:t>печатной</w:t>
      </w:r>
      <w:proofErr w:type="gram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продукции-45</w:t>
      </w:r>
    </w:p>
    <w:p w:rsidR="0053116B" w:rsidRPr="0053116B" w:rsidRDefault="006F27D6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прочие -96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число предметов научно-</w:t>
      </w:r>
      <w:r w:rsidR="006F27D6">
        <w:rPr>
          <w:rFonts w:ascii="Times New Roman" w:eastAsia="Calibri" w:hAnsi="Times New Roman" w:cs="Times New Roman"/>
          <w:sz w:val="28"/>
          <w:szCs w:val="28"/>
        </w:rPr>
        <w:t>вспомогательного фонда 39</w:t>
      </w:r>
      <w:r w:rsidRPr="0053116B">
        <w:rPr>
          <w:rFonts w:ascii="Times New Roman" w:eastAsia="Calibri" w:hAnsi="Times New Roman" w:cs="Times New Roman"/>
          <w:sz w:val="28"/>
          <w:szCs w:val="28"/>
        </w:rPr>
        <w:t>6 единиц.</w:t>
      </w:r>
    </w:p>
    <w:p w:rsidR="00250DE4" w:rsidRDefault="00250DE4"/>
    <w:p w:rsidR="00E17FA0" w:rsidRDefault="00E17FA0" w:rsidP="00E17FA0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2A">
        <w:rPr>
          <w:rFonts w:ascii="Times New Roman" w:hAnsi="Times New Roman" w:cs="Times New Roman"/>
          <w:b/>
          <w:sz w:val="28"/>
          <w:szCs w:val="28"/>
        </w:rPr>
        <w:t>Выставочная деятельность</w:t>
      </w:r>
    </w:p>
    <w:p w:rsidR="006F27D6" w:rsidRPr="00E26A93" w:rsidRDefault="006F27D6" w:rsidP="006F2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Выставка «Путь моей войны прошел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 31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 вывода войск в Афганистане</w:t>
      </w:r>
      <w:proofErr w:type="gramStart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районном мероприятии  с участием ветеранов афганской  войны и матерей, погибших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енцев 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Тукаевского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17FA0" w:rsidRPr="00E26A93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.Выставка «Родословная - мои корни» в Старо-</w:t>
      </w:r>
      <w:proofErr w:type="spellStart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Абдуловской</w:t>
      </w:r>
      <w:proofErr w:type="spellEnd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школе.</w:t>
      </w:r>
    </w:p>
    <w:p w:rsidR="00E17FA0" w:rsidRPr="00E26A93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«Фронтовые письма» в Старо-</w:t>
      </w:r>
      <w:proofErr w:type="spellStart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культуры 10- 27.01 2020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17FA0" w:rsidRPr="00E26A93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</w:t>
      </w:r>
      <w:r w:rsidR="00E17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 «Бабушкин сундук» в Старо-</w:t>
      </w:r>
      <w:proofErr w:type="spellStart"/>
      <w:r w:rsidR="00E17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Абдуловском</w:t>
      </w:r>
      <w:proofErr w:type="spellEnd"/>
      <w:r w:rsidR="00E1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культуры (15-27.012020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</w:p>
    <w:p w:rsidR="00E17FA0" w:rsidRPr="00E26A93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«Мы помним. Мы гордимся», 75-летию 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ады Ленинграда, 27.01-10.02.2020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17FA0" w:rsidRPr="00E26A93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«Лица Победы», возле 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ятника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Мрясово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(08.05.2020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17FA0" w:rsidRPr="00E26A93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«Лица Побед</w:t>
      </w:r>
      <w:proofErr w:type="gramStart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родные лица» на улице Центральная в День Победы с. Старое </w:t>
      </w:r>
      <w:proofErr w:type="spellStart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Абдулово</w:t>
      </w:r>
      <w:proofErr w:type="spellEnd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(09.0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5.2020)</w:t>
      </w:r>
    </w:p>
    <w:p w:rsidR="00E17FA0" w:rsidRPr="00E26A93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«Боевые награды Родины», коллекция орденов и медалей СССР. Дом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п. Татарстан (09.05.2020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FA0" w:rsidRPr="00E26A93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«Каждый павший живой, если в душе живет»,  (21.11.-05.12.2019) в Старо-</w:t>
      </w:r>
      <w:proofErr w:type="spellStart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Абдуловской</w:t>
      </w:r>
      <w:proofErr w:type="spellEnd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школе.</w:t>
      </w:r>
    </w:p>
    <w:p w:rsidR="00E17FA0" w:rsidRPr="00E26A93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«Мамины руки»,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Дню Матери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25.11.-05.12.2020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Старо-</w:t>
      </w:r>
      <w:proofErr w:type="spellStart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Абдуловском</w:t>
      </w:r>
      <w:proofErr w:type="spellEnd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культуры.</w:t>
      </w:r>
    </w:p>
    <w:p w:rsidR="00E17FA0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«</w:t>
      </w:r>
      <w:proofErr w:type="spellStart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Илгам</w:t>
      </w:r>
      <w:proofErr w:type="spellEnd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</w:t>
      </w:r>
      <w:proofErr w:type="spellEnd"/>
      <w:r w:rsidR="00E17FA0" w:rsidRPr="00E26A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әсе”, </w:t>
      </w:r>
      <w:proofErr w:type="gramStart"/>
      <w:r w:rsidR="00E17FA0" w:rsidRPr="00E26A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посвя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енный</w:t>
      </w:r>
      <w:proofErr w:type="gramEnd"/>
      <w:r w:rsidR="00E17FA0" w:rsidRPr="00E26A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народному певцу татарского народа Илгаму Шакирову.</w:t>
      </w:r>
      <w:r w:rsidR="00E17FA0"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27D6" w:rsidRDefault="006F27D6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Выставка к 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ТАССР </w:t>
      </w:r>
      <w:r w:rsidR="00151C9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«Герои среди нас», о председателях сельских поселений.</w:t>
      </w:r>
    </w:p>
    <w:p w:rsidR="00151C9C" w:rsidRDefault="00151C9C" w:rsidP="00E17FA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интернет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организовали виртуальные выставки </w:t>
      </w:r>
      <w:hyperlink r:id="rId7" w:history="1">
        <w:r w:rsidRPr="008253C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http://vk.com/gindukush_tuk</w:t>
        </w:r>
      </w:hyperlink>
    </w:p>
    <w:p w:rsidR="00151C9C" w:rsidRDefault="00151C9C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A0" w:rsidRPr="00E17FA0" w:rsidRDefault="00E17FA0" w:rsidP="00E17FA0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E17F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Структура посетителей.</w:t>
      </w:r>
    </w:p>
    <w:p w:rsidR="00E17FA0" w:rsidRPr="00E17FA0" w:rsidRDefault="00E17FA0" w:rsidP="00E17F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Всеми формами культурно-образовательной работы в музее за 201</w:t>
      </w:r>
      <w:r w:rsidR="00C74AA2">
        <w:rPr>
          <w:rFonts w:ascii="Times New Roman" w:eastAsia="Calibri" w:hAnsi="Times New Roman" w:cs="Times New Roman"/>
          <w:sz w:val="28"/>
          <w:szCs w:val="28"/>
        </w:rPr>
        <w:t>9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год обслужено –</w:t>
      </w:r>
      <w:r w:rsidR="00151C9C">
        <w:rPr>
          <w:rFonts w:ascii="Times New Roman" w:eastAsia="Calibri" w:hAnsi="Times New Roman" w:cs="Times New Roman"/>
          <w:sz w:val="28"/>
          <w:szCs w:val="28"/>
        </w:rPr>
        <w:t xml:space="preserve"> 2920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человек, из них 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дошкольников – </w:t>
      </w:r>
      <w:r w:rsidR="00151C9C">
        <w:rPr>
          <w:rFonts w:ascii="Times New Roman" w:eastAsia="Calibri" w:hAnsi="Times New Roman" w:cs="Times New Roman"/>
          <w:sz w:val="28"/>
          <w:szCs w:val="28"/>
        </w:rPr>
        <w:t>32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>ш</w:t>
      </w:r>
      <w:r w:rsidR="00151C9C">
        <w:rPr>
          <w:rFonts w:ascii="Times New Roman" w:eastAsia="Calibri" w:hAnsi="Times New Roman" w:cs="Times New Roman"/>
          <w:sz w:val="28"/>
          <w:szCs w:val="28"/>
        </w:rPr>
        <w:t>кольников –  210</w:t>
      </w:r>
      <w:r w:rsidR="00C74AA2">
        <w:rPr>
          <w:rFonts w:ascii="Times New Roman" w:eastAsia="Calibri" w:hAnsi="Times New Roman" w:cs="Times New Roman"/>
          <w:sz w:val="28"/>
          <w:szCs w:val="28"/>
        </w:rPr>
        <w:t>0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человек, </w:t>
      </w:r>
    </w:p>
    <w:p w:rsidR="00E17FA0" w:rsidRPr="00E17FA0" w:rsidRDefault="00151C9C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студентов – 5</w:t>
      </w:r>
      <w:r w:rsidR="00E17FA0" w:rsidRPr="00E17FA0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>пенсионеров –</w:t>
      </w:r>
      <w:r w:rsidR="00151C9C">
        <w:rPr>
          <w:rFonts w:ascii="Times New Roman" w:eastAsia="Calibri" w:hAnsi="Times New Roman" w:cs="Times New Roman"/>
          <w:sz w:val="28"/>
          <w:szCs w:val="28"/>
        </w:rPr>
        <w:t>58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инвалидов  - </w:t>
      </w:r>
      <w:r w:rsidR="00151C9C">
        <w:rPr>
          <w:rFonts w:ascii="Times New Roman" w:eastAsia="Calibri" w:hAnsi="Times New Roman" w:cs="Times New Roman"/>
          <w:sz w:val="28"/>
          <w:szCs w:val="28"/>
        </w:rPr>
        <w:t>11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ветераны-афганцы </w:t>
      </w:r>
      <w:r w:rsidR="00151C9C">
        <w:rPr>
          <w:rFonts w:ascii="Times New Roman" w:eastAsia="Calibri" w:hAnsi="Times New Roman" w:cs="Times New Roman"/>
          <w:sz w:val="28"/>
          <w:szCs w:val="28"/>
        </w:rPr>
        <w:t>– 70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человек,</w:t>
      </w:r>
    </w:p>
    <w:p w:rsidR="00E17FA0" w:rsidRPr="00E17FA0" w:rsidRDefault="00151C9C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ветераны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- 2 человек и др.</w:t>
      </w:r>
    </w:p>
    <w:p w:rsidR="00E17FA0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A2" w:rsidRPr="008039AC" w:rsidRDefault="007A301C" w:rsidP="007A301C">
      <w:pPr>
        <w:pStyle w:val="a3"/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39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Крупные мероприятия</w:t>
      </w:r>
    </w:p>
    <w:p w:rsidR="00C74AA2" w:rsidRPr="00C74AA2" w:rsidRDefault="00C74AA2" w:rsidP="00C74A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74AA2" w:rsidRPr="00C74AA2" w:rsidRDefault="00151C9C" w:rsidP="00C74A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в музее прошло мероприятие «У войны не женское лицо», с участием ветеранов тыла, глав сельских поселений, руководителей района.</w:t>
      </w:r>
    </w:p>
    <w:p w:rsidR="00684EEF" w:rsidRPr="00684EEF" w:rsidRDefault="00151C9C" w:rsidP="00C74A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15 февраля на базе была организована мероприятие ко Дню вывода войск из Афганистана</w:t>
      </w:r>
      <w:r w:rsid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«Эхо войны»</w:t>
      </w:r>
    </w:p>
    <w:p w:rsidR="00C74AA2" w:rsidRPr="00684EEF" w:rsidRDefault="00C74AA2" w:rsidP="00C74AA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пер</w:t>
      </w:r>
      <w:r w:rsidR="00684EEF"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иод подготовки к празднованию 75</w:t>
      </w:r>
      <w:r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годовщины Великой Победы организовали встречи  с членами поискового отряда «Гвардия»             </w:t>
      </w:r>
      <w:r w:rsidR="00684EEF"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г. Заинска. 25 февраля </w:t>
      </w:r>
      <w:r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</w:t>
      </w:r>
      <w:r w:rsidR="00684EEF"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Старо-</w:t>
      </w:r>
      <w:proofErr w:type="spellStart"/>
      <w:r w:rsidR="00684EEF"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Абдуловской</w:t>
      </w:r>
      <w:proofErr w:type="spellEnd"/>
      <w:r w:rsidR="00684EEF"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84EEF"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Семекеевской</w:t>
      </w:r>
      <w:proofErr w:type="spellEnd"/>
      <w:r w:rsidR="00684EEF"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Комсомольских </w:t>
      </w:r>
      <w:r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школах,  директор музея боевой славы "Гиндукуш" Резеда </w:t>
      </w:r>
      <w:proofErr w:type="spellStart"/>
      <w:r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Рависовна</w:t>
      </w:r>
      <w:proofErr w:type="spellEnd"/>
      <w:r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провела встречу с руководителями и членами поискового отряда "Гвардия" г. Заинска. </w:t>
      </w:r>
      <w:proofErr w:type="spellStart"/>
      <w:r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Заинцы</w:t>
      </w:r>
      <w:proofErr w:type="spellEnd"/>
      <w:r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охотно согласились приехать в наш район. Именно поисковые отряды ведут работу по возвращению Памяти погибших в годы войны. Гостями мероприятия были Алексеев Алексей Васильевич директор МБУ “Форпост” и руководитель поискового отряда “Форпост”, Яковлев Владимир Иванович – комиссар поискового отряда “Гвардия”, Рябова Светлана член поискового отряда “Гвардия”, которые занимаются таким благородным делом. Они рассказали о своей работе, поделились воспоминаниями, показали видеоролик.</w:t>
      </w:r>
      <w:r w:rsidRPr="00684EEF">
        <w:rPr>
          <w:rFonts w:ascii="Times New Roman" w:eastAsia="Calibri" w:hAnsi="Times New Roman" w:cs="Times New Roman"/>
          <w:sz w:val="28"/>
          <w:szCs w:val="28"/>
        </w:rPr>
        <w:br/>
      </w:r>
      <w:r w:rsidRPr="0068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74AA2" w:rsidRPr="007A301C" w:rsidRDefault="00C74AA2" w:rsidP="007A301C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Культурно-образовательная деятельность и мероприятия</w:t>
      </w:r>
    </w:p>
    <w:p w:rsidR="00C74AA2" w:rsidRPr="00C74AA2" w:rsidRDefault="00C74AA2" w:rsidP="00C74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Тематический час в день неизвестного солдата “Помним.Гордимся” в С</w:t>
      </w:r>
      <w:r w:rsidR="00684EEF">
        <w:rPr>
          <w:rFonts w:ascii="Times New Roman" w:eastAsia="Calibri" w:hAnsi="Times New Roman" w:cs="Times New Roman"/>
          <w:sz w:val="28"/>
          <w:szCs w:val="28"/>
          <w:lang w:val="tt-RU"/>
        </w:rPr>
        <w:t>таро-Абдуловской СОШ (03.12.2020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Музейный урок в день Героев Отечества </w:t>
      </w:r>
      <w:r w:rsidR="00684E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«Подвигу жить в веках!»(10.12.2020</w:t>
      </w:r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Проведение праздника “Новый год”  в малой деревни  Торнаташ Старо-Абдул</w:t>
      </w:r>
      <w:r w:rsidR="00684EEF">
        <w:rPr>
          <w:rFonts w:ascii="Times New Roman" w:eastAsia="Calibri" w:hAnsi="Times New Roman" w:cs="Times New Roman"/>
          <w:sz w:val="28"/>
          <w:szCs w:val="28"/>
          <w:lang w:val="tt-RU"/>
        </w:rPr>
        <w:t>овского сельского поселения. (05.01.2020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Тематический час в Старо-Абдуловской СОШ  к </w:t>
      </w:r>
      <w:r w:rsidR="00684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76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лет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со дня прорыва </w:t>
      </w:r>
      <w:r w:rsidR="00684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блокады Ленинграда. (25.01.2020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Флешмоб</w:t>
      </w:r>
      <w:proofErr w:type="spellEnd"/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 Старо-</w:t>
      </w:r>
      <w:proofErr w:type="spellStart"/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Абдуловской</w:t>
      </w:r>
      <w:proofErr w:type="spellEnd"/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СОШ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к </w:t>
      </w:r>
      <w:r w:rsidR="00684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76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лет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со дня прорыва 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блокады Ленинграда. (25.01.2019).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 встречи с ветеранами афганской войны в д.Бикбау Мензелинского района, участвие в конкурс</w:t>
      </w:r>
      <w:r w:rsidR="00684EEF">
        <w:rPr>
          <w:rFonts w:ascii="Times New Roman" w:eastAsia="Calibri" w:hAnsi="Times New Roman" w:cs="Times New Roman"/>
          <w:sz w:val="28"/>
          <w:szCs w:val="28"/>
          <w:lang w:val="tt-RU"/>
        </w:rPr>
        <w:t>е “ Память в песнях” (16.07.2020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</w:p>
    <w:p w:rsidR="00C74AA2" w:rsidRPr="00C74AA2" w:rsidRDefault="007A301C" w:rsidP="007A301C">
      <w:pPr>
        <w:numPr>
          <w:ilvl w:val="0"/>
          <w:numId w:val="5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И</w:t>
      </w:r>
      <w:r w:rsidR="00C74AA2"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нформационный урок в Старо-Абдуловской СОШ </w:t>
      </w:r>
      <w:r w:rsidR="00C74AA2" w:rsidRPr="00C74AA2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 посвященный Сталинграду, дню рождению Мусы </w:t>
      </w:r>
      <w:proofErr w:type="spellStart"/>
      <w:r w:rsidR="00C74AA2" w:rsidRPr="00C74AA2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Джалиля</w:t>
      </w:r>
      <w:proofErr w:type="spellEnd"/>
      <w:r w:rsidR="00C74AA2" w:rsidRPr="00C74AA2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, и дню з</w:t>
      </w:r>
      <w:r w:rsidR="00684EEF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ащитников Отечества. (13.02.2020</w:t>
      </w:r>
      <w:r w:rsidR="00C74AA2" w:rsidRPr="00C74AA2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).</w:t>
      </w:r>
    </w:p>
    <w:p w:rsidR="00C74AA2" w:rsidRPr="00684EEF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84E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Урок мужества “Высота 766”  в Ста</w:t>
      </w:r>
      <w:r w:rsid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ро-Абдуловской СОШ.  (11.02.2020</w:t>
      </w:r>
      <w:r w:rsidRPr="00684E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Вечер-встреча к 30 летию вывода советских войск из Афганистана с участием ветеранов-афганцев и их</w:t>
      </w:r>
      <w:r w:rsidR="00684EE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матерей  (05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.0</w:t>
      </w:r>
      <w:r w:rsidR="00684EEF">
        <w:rPr>
          <w:rFonts w:ascii="Times New Roman" w:eastAsia="Calibri" w:hAnsi="Times New Roman" w:cs="Times New Roman"/>
          <w:sz w:val="28"/>
          <w:szCs w:val="28"/>
          <w:lang w:val="tt-RU"/>
        </w:rPr>
        <w:t>3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.20</w:t>
      </w:r>
      <w:r w:rsidR="00684EEF">
        <w:rPr>
          <w:rFonts w:ascii="Times New Roman" w:eastAsia="Calibri" w:hAnsi="Times New Roman" w:cs="Times New Roman"/>
          <w:sz w:val="28"/>
          <w:szCs w:val="28"/>
          <w:lang w:val="tt-RU"/>
        </w:rPr>
        <w:t>20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в открыти</w:t>
      </w:r>
      <w:r w:rsidR="00684EEF">
        <w:rPr>
          <w:rFonts w:ascii="Times New Roman" w:eastAsia="Calibri" w:hAnsi="Times New Roman" w:cs="Times New Roman"/>
          <w:sz w:val="28"/>
          <w:szCs w:val="28"/>
          <w:lang w:val="tt-RU"/>
        </w:rPr>
        <w:t>е мемориальных досок  в с. Бурды</w:t>
      </w:r>
      <w:r w:rsidR="008B1067">
        <w:rPr>
          <w:rFonts w:ascii="Times New Roman" w:eastAsia="Calibri" w:hAnsi="Times New Roman" w:cs="Times New Roman"/>
          <w:sz w:val="28"/>
          <w:szCs w:val="28"/>
          <w:lang w:val="tt-RU"/>
        </w:rPr>
        <w:t>, д.Бордыбаш, д.Куады.(15.10.2020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Участвие в реконструкции Сталинградской битвы  в гор</w:t>
      </w:r>
      <w:r w:rsidR="008B1067">
        <w:rPr>
          <w:rFonts w:ascii="Times New Roman" w:eastAsia="Calibri" w:hAnsi="Times New Roman" w:cs="Times New Roman"/>
          <w:sz w:val="28"/>
          <w:szCs w:val="28"/>
          <w:lang w:val="tt-RU"/>
        </w:rPr>
        <w:t>оде Набережные челны.(17.02.2020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 в концерте в ДК “КамАЗ”  с участием ансамбля в</w:t>
      </w:r>
      <w:r w:rsidR="008B1067">
        <w:rPr>
          <w:rFonts w:ascii="Times New Roman" w:eastAsia="Calibri" w:hAnsi="Times New Roman" w:cs="Times New Roman"/>
          <w:sz w:val="28"/>
          <w:szCs w:val="28"/>
          <w:lang w:val="tt-RU"/>
        </w:rPr>
        <w:t>етеранов-афганцев “Гиндукуш”.(10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.02.20</w:t>
      </w:r>
      <w:r w:rsidR="008B1067">
        <w:rPr>
          <w:rFonts w:ascii="Times New Roman" w:eastAsia="Calibri" w:hAnsi="Times New Roman" w:cs="Times New Roman"/>
          <w:sz w:val="28"/>
          <w:szCs w:val="28"/>
          <w:lang w:val="tt-RU"/>
        </w:rPr>
        <w:t>20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Музейно-педагогическое мероприятие «</w:t>
      </w:r>
      <w:proofErr w:type="gramStart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val="tt-RU" w:eastAsia="ru-RU"/>
        </w:rPr>
        <w:t>Ш</w:t>
      </w:r>
      <w:proofErr w:type="gramEnd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val="tt-RU" w:eastAsia="ru-RU"/>
        </w:rPr>
        <w:t>әҗәрә- минем тамырлар” в С</w:t>
      </w:r>
      <w:r w:rsidR="008B1067">
        <w:rPr>
          <w:rFonts w:ascii="Times New Roman" w:eastAsia="Times New Roman" w:hAnsi="Times New Roman" w:cs="Times New Roman"/>
          <w:color w:val="180701"/>
          <w:sz w:val="28"/>
          <w:szCs w:val="28"/>
          <w:lang w:val="tt-RU" w:eastAsia="ru-RU"/>
        </w:rPr>
        <w:t>таро-Абдуловской СОШ.(15.03.2020</w:t>
      </w: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val="tt-RU" w:eastAsia="ru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Презентация музея в</w:t>
      </w:r>
      <w:r w:rsidR="008B106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районном семинаре директоров школ</w:t>
      </w: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</w:t>
      </w:r>
      <w:proofErr w:type="spellStart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Тукаевского</w:t>
      </w:r>
      <w:proofErr w:type="spellEnd"/>
      <w:r w:rsidR="008B106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района  (20.04.2020</w:t>
      </w: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Провели торжественный митинг  в честь дня победы в</w:t>
      </w:r>
      <w:r w:rsidR="008B106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озле памятника в деревне </w:t>
      </w:r>
      <w:proofErr w:type="spellStart"/>
      <w:r w:rsidR="008B106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Мрясово</w:t>
      </w:r>
      <w:proofErr w:type="spellEnd"/>
      <w:proofErr w:type="gramStart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.</w:t>
      </w:r>
      <w:proofErr w:type="gramEnd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Выставка «Лица победы</w:t>
      </w:r>
      <w:r w:rsidR="008B106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», вручение наградных листов.(09.05.2020</w:t>
      </w: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Участие в мероприятии 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Пестречинском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районе. Реконструкция Брестская крепость, Восточный фронт.  (22.06.2019) 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Музейный урок «Скажем терроризму нет» в Старо-</w:t>
      </w:r>
      <w:proofErr w:type="spellStart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Абдуловской</w:t>
      </w:r>
      <w:proofErr w:type="spellEnd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proofErr w:type="gramStart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B1067">
        <w:rPr>
          <w:rFonts w:ascii="Times New Roman" w:eastAsia="Times New Roman" w:hAnsi="Times New Roman" w:cs="Times New Roman"/>
          <w:sz w:val="28"/>
          <w:szCs w:val="28"/>
          <w:lang w:eastAsia="ru-RU"/>
        </w:rPr>
        <w:t>03.09 2020</w:t>
      </w: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Мероприятия приуроченные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дню пожилых людей  для руководителей общественной организации ветеранов и инвалидов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Тукаевского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района.    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Участие в мероприятии ко дню репрессированных и выручение архивных документов детям. Создание выставки по этой тематики. 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Праздничное мероприятие для пожилых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люди</w:t>
      </w:r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Старое </w:t>
      </w:r>
      <w:proofErr w:type="spellStart"/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Абдулово</w:t>
      </w:r>
      <w:proofErr w:type="spellEnd"/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.(01.10.2020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Музейные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урок « Оружие мира. 100 лет Михаилу Калашникову» в Старо-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Абдуловской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СОШ и</w:t>
      </w:r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Семекееевской</w:t>
      </w:r>
      <w:proofErr w:type="spellEnd"/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ОШ    (07.11.2020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C74AA2" w:rsidRPr="008B1067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«Парад на Красной площади» выездное мероприятие в Старо-</w:t>
      </w:r>
      <w:proofErr w:type="spellStart"/>
      <w:r w:rsidRP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Абдуловской</w:t>
      </w:r>
      <w:proofErr w:type="spellEnd"/>
      <w:r w:rsidRP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СОШ.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Квест-иг</w:t>
      </w:r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ра “Военный следопыт” 01.11.2020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.</w:t>
      </w:r>
    </w:p>
    <w:p w:rsidR="00C74AA2" w:rsidRPr="00C74AA2" w:rsidRDefault="008B1067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Тематический час “Маленькие герои Великой страны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»,07.12.2020</w:t>
      </w:r>
      <w:r w:rsidR="00C74AA2"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Поздравление ветеранов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ВОв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Нуриева Р. И Рахма</w:t>
      </w:r>
      <w:r w:rsidR="008B1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туллина Х. на дому. (09.12.2020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Поздравление ветеранов культуры на дому(02.10.2019)  и др.</w:t>
      </w:r>
    </w:p>
    <w:p w:rsidR="00C74AA2" w:rsidRDefault="00C74AA2" w:rsidP="00C74AA2">
      <w:pPr>
        <w:shd w:val="clear" w:color="auto" w:fill="FEFCFA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AA2" w:rsidRPr="007A301C" w:rsidRDefault="00C74AA2" w:rsidP="007A301C">
      <w:pPr>
        <w:pStyle w:val="a3"/>
        <w:numPr>
          <w:ilvl w:val="0"/>
          <w:numId w:val="2"/>
        </w:numPr>
        <w:shd w:val="clear" w:color="auto" w:fill="FEFCFA"/>
        <w:tabs>
          <w:tab w:val="num" w:pos="0"/>
        </w:tabs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АКЦИЯХ и КОНКУРСАХ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в Республиканской музе</w:t>
      </w:r>
      <w:r w:rsidR="008B1067">
        <w:rPr>
          <w:rFonts w:ascii="Times New Roman" w:eastAsia="Calibri" w:hAnsi="Times New Roman" w:cs="Times New Roman"/>
          <w:sz w:val="28"/>
          <w:szCs w:val="28"/>
          <w:lang w:val="tt-RU"/>
        </w:rPr>
        <w:t>йной акции “Музейная весна- 2020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”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в Республиканской акцие</w:t>
      </w:r>
      <w:r w:rsidR="008B106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“Музейный базар”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Участие в Республиканской акции “ Ночь в музее” .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Участие в акции “Лыжня Татарстана” в Старо-Абдуловской СОШ 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Участие в Спартакиаде работников культуры в п. Новый </w:t>
      </w:r>
    </w:p>
    <w:p w:rsidR="00C74AA2" w:rsidRPr="00C74AA2" w:rsidRDefault="00C74AA2" w:rsidP="00C74AA2">
      <w:pPr>
        <w:numPr>
          <w:ilvl w:val="0"/>
          <w:numId w:val="6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Участие всероссийской акции « Георгиевская ленточка»  мероприятие с детьми из детско</w:t>
      </w:r>
      <w:r w:rsidR="008B106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го сада « </w:t>
      </w:r>
      <w:proofErr w:type="spellStart"/>
      <w:r w:rsidR="008B106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Гульчачак</w:t>
      </w:r>
      <w:proofErr w:type="spellEnd"/>
      <w:r w:rsidR="008B106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».(27.04.2020</w:t>
      </w: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). </w:t>
      </w:r>
    </w:p>
    <w:p w:rsidR="00C74AA2" w:rsidRPr="00C74AA2" w:rsidRDefault="00C74AA2" w:rsidP="00C74AA2">
      <w:pPr>
        <w:numPr>
          <w:ilvl w:val="0"/>
          <w:numId w:val="6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Участие в конкурсе </w:t>
      </w:r>
      <w:r w:rsidRPr="00C74AA2">
        <w:rPr>
          <w:rFonts w:ascii="Times New Roman" w:eastAsia="Times New Roman" w:hAnsi="Times New Roman" w:cs="Times New Roman"/>
          <w:sz w:val="28"/>
        </w:rPr>
        <w:t>«Лучший туристический маршрут Республики Татарстан»</w:t>
      </w:r>
    </w:p>
    <w:p w:rsidR="00C74AA2" w:rsidRPr="00C74AA2" w:rsidRDefault="00C74AA2" w:rsidP="00C74AA2">
      <w:pPr>
        <w:numPr>
          <w:ilvl w:val="0"/>
          <w:numId w:val="6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sz w:val="28"/>
        </w:rPr>
        <w:t xml:space="preserve">Участие в конкурсе </w:t>
      </w:r>
      <w:r w:rsidRPr="00C74AA2">
        <w:rPr>
          <w:rFonts w:ascii="Times New Roman" w:eastAsia="Calibri" w:hAnsi="Times New Roman" w:cs="Times New Roman"/>
          <w:sz w:val="28"/>
          <w:szCs w:val="28"/>
        </w:rPr>
        <w:t>на соискание гранта Правительства Республики Татарстан для поддержки лучших учреждений культуры, искусства и кинематографии.</w:t>
      </w:r>
    </w:p>
    <w:p w:rsidR="00C74AA2" w:rsidRPr="00C74AA2" w:rsidRDefault="00C74AA2" w:rsidP="00C74AA2">
      <w:pPr>
        <w:numPr>
          <w:ilvl w:val="0"/>
          <w:numId w:val="6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sz w:val="28"/>
        </w:rPr>
        <w:t>Проведение акции «Чердак», сбор экспонатов. (в течени</w:t>
      </w:r>
      <w:proofErr w:type="gramStart"/>
      <w:r w:rsidRPr="00C74AA2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C74AA2">
        <w:rPr>
          <w:rFonts w:ascii="Times New Roman" w:eastAsia="Times New Roman" w:hAnsi="Times New Roman" w:cs="Times New Roman"/>
          <w:sz w:val="28"/>
        </w:rPr>
        <w:t xml:space="preserve"> года)</w:t>
      </w:r>
    </w:p>
    <w:p w:rsidR="00C74AA2" w:rsidRPr="00C74AA2" w:rsidRDefault="008B1067" w:rsidP="008B1067">
      <w:pPr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 w:rsidR="00C74AA2" w:rsidRPr="00C74AA2">
        <w:rPr>
          <w:rFonts w:ascii="Times New Roman" w:eastAsia="Times New Roman" w:hAnsi="Times New Roman" w:cs="Times New Roman"/>
          <w:sz w:val="28"/>
        </w:rPr>
        <w:t>Акция «Ветеран живет рядом», субботник по очистке памятников.</w:t>
      </w:r>
    </w:p>
    <w:p w:rsidR="00C74AA2" w:rsidRDefault="00C74AA2" w:rsidP="00C74A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AA2" w:rsidRPr="007A301C" w:rsidRDefault="00C74AA2" w:rsidP="007A301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01C">
        <w:rPr>
          <w:rFonts w:ascii="Times New Roman" w:eastAsia="Calibri" w:hAnsi="Times New Roman" w:cs="Times New Roman"/>
          <w:b/>
          <w:sz w:val="28"/>
          <w:szCs w:val="28"/>
        </w:rPr>
        <w:t>УЧАСТИЕ в КОНФЕРЕНЦИЯХ</w:t>
      </w:r>
    </w:p>
    <w:p w:rsidR="00646495" w:rsidRDefault="00C74AA2" w:rsidP="007A301C">
      <w:pPr>
        <w:numPr>
          <w:ilvl w:val="0"/>
          <w:numId w:val="8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1067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="00646495">
        <w:rPr>
          <w:rFonts w:ascii="Times New Roman" w:eastAsia="Calibri" w:hAnsi="Times New Roman" w:cs="Times New Roman"/>
          <w:sz w:val="28"/>
          <w:szCs w:val="28"/>
        </w:rPr>
        <w:t xml:space="preserve">5-ой </w:t>
      </w:r>
      <w:r w:rsidRPr="008B1067">
        <w:rPr>
          <w:rFonts w:ascii="Times New Roman" w:eastAsia="Calibri" w:hAnsi="Times New Roman" w:cs="Times New Roman"/>
          <w:sz w:val="28"/>
          <w:szCs w:val="28"/>
        </w:rPr>
        <w:t>Всероссийской  (международным</w:t>
      </w:r>
      <w:r w:rsidR="00646495">
        <w:rPr>
          <w:rFonts w:ascii="Times New Roman" w:eastAsia="Calibri" w:hAnsi="Times New Roman" w:cs="Times New Roman"/>
          <w:sz w:val="28"/>
          <w:szCs w:val="28"/>
        </w:rPr>
        <w:t xml:space="preserve"> участием</w:t>
      </w:r>
      <w:r w:rsidRPr="008B1067">
        <w:rPr>
          <w:rFonts w:ascii="Times New Roman" w:eastAsia="Calibri" w:hAnsi="Times New Roman" w:cs="Times New Roman"/>
          <w:sz w:val="28"/>
          <w:szCs w:val="28"/>
        </w:rPr>
        <w:t>) научно-практической, историко-краеведческий конференции «Человек и природа</w:t>
      </w:r>
      <w:r w:rsidR="008B1067" w:rsidRPr="008B106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B1067" w:rsidRPr="008B1067">
        <w:rPr>
          <w:rFonts w:ascii="Times New Roman" w:eastAsia="Calibri" w:hAnsi="Times New Roman" w:cs="Times New Roman"/>
          <w:sz w:val="28"/>
          <w:szCs w:val="28"/>
        </w:rPr>
        <w:lastRenderedPageBreak/>
        <w:t>бассейне рек Ик.</w:t>
      </w:r>
      <w:proofErr w:type="gramEnd"/>
      <w:r w:rsidR="008B1067" w:rsidRPr="008B1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B1067" w:rsidRPr="008B1067">
        <w:rPr>
          <w:rFonts w:ascii="Times New Roman" w:eastAsia="Calibri" w:hAnsi="Times New Roman" w:cs="Times New Roman"/>
          <w:sz w:val="28"/>
          <w:szCs w:val="28"/>
        </w:rPr>
        <w:t>Азнакаевский</w:t>
      </w:r>
      <w:proofErr w:type="spellEnd"/>
      <w:r w:rsidR="008B1067" w:rsidRPr="008B1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1067">
        <w:rPr>
          <w:rFonts w:ascii="Times New Roman" w:eastAsia="Calibri" w:hAnsi="Times New Roman" w:cs="Times New Roman"/>
          <w:sz w:val="28"/>
          <w:szCs w:val="28"/>
        </w:rPr>
        <w:t>район: Проблемы истории и культуры</w:t>
      </w:r>
      <w:r w:rsidR="00646495">
        <w:rPr>
          <w:rFonts w:ascii="Times New Roman" w:eastAsia="Calibri" w:hAnsi="Times New Roman" w:cs="Times New Roman"/>
          <w:sz w:val="28"/>
          <w:szCs w:val="28"/>
        </w:rPr>
        <w:t xml:space="preserve"> 19-20 августа 2020г.</w:t>
      </w:r>
      <w:r w:rsidRPr="008B106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74AA2" w:rsidRDefault="00C74AA2" w:rsidP="007A301C">
      <w:pPr>
        <w:numPr>
          <w:ilvl w:val="0"/>
          <w:numId w:val="8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1067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proofErr w:type="gramStart"/>
      <w:r w:rsidRPr="008B106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B1067">
        <w:rPr>
          <w:rFonts w:ascii="Times New Roman" w:eastAsia="Calibri" w:hAnsi="Times New Roman" w:cs="Times New Roman"/>
          <w:sz w:val="28"/>
          <w:szCs w:val="28"/>
        </w:rPr>
        <w:t xml:space="preserve"> Всероссийской  (международным) научно-практической, историко-краеведческий конференции «Челове</w:t>
      </w:r>
      <w:r w:rsidR="00646495">
        <w:rPr>
          <w:rFonts w:ascii="Times New Roman" w:eastAsia="Calibri" w:hAnsi="Times New Roman" w:cs="Times New Roman"/>
          <w:sz w:val="28"/>
          <w:szCs w:val="28"/>
        </w:rPr>
        <w:t>к и природа в бассейне реки Ик</w:t>
      </w:r>
      <w:r w:rsidRPr="008B1067">
        <w:rPr>
          <w:rFonts w:ascii="Times New Roman" w:eastAsia="Calibri" w:hAnsi="Times New Roman" w:cs="Times New Roman"/>
          <w:sz w:val="28"/>
          <w:szCs w:val="28"/>
        </w:rPr>
        <w:t xml:space="preserve"> в историческом развитии. </w:t>
      </w:r>
      <w:r w:rsidR="00646495">
        <w:rPr>
          <w:rFonts w:ascii="Times New Roman" w:eastAsia="Calibri" w:hAnsi="Times New Roman" w:cs="Times New Roman"/>
          <w:sz w:val="28"/>
          <w:szCs w:val="28"/>
        </w:rPr>
        <w:t>П</w:t>
      </w:r>
      <w:r w:rsidRPr="008B1067">
        <w:rPr>
          <w:rFonts w:ascii="Times New Roman" w:eastAsia="Calibri" w:hAnsi="Times New Roman" w:cs="Times New Roman"/>
          <w:sz w:val="28"/>
          <w:szCs w:val="28"/>
        </w:rPr>
        <w:t>роблемы</w:t>
      </w:r>
      <w:r w:rsidR="00646495">
        <w:rPr>
          <w:rFonts w:ascii="Times New Roman" w:eastAsia="Calibri" w:hAnsi="Times New Roman" w:cs="Times New Roman"/>
          <w:sz w:val="28"/>
          <w:szCs w:val="28"/>
        </w:rPr>
        <w:t xml:space="preserve"> истории и культуры» в с. </w:t>
      </w:r>
      <w:proofErr w:type="spellStart"/>
      <w:r w:rsidR="00646495">
        <w:rPr>
          <w:rFonts w:ascii="Times New Roman" w:eastAsia="Calibri" w:hAnsi="Times New Roman" w:cs="Times New Roman"/>
          <w:sz w:val="28"/>
          <w:szCs w:val="28"/>
        </w:rPr>
        <w:t>Тюменяк</w:t>
      </w:r>
      <w:proofErr w:type="spellEnd"/>
      <w:r w:rsidR="00646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46495">
        <w:rPr>
          <w:rFonts w:ascii="Times New Roman" w:eastAsia="Calibri" w:hAnsi="Times New Roman" w:cs="Times New Roman"/>
          <w:sz w:val="28"/>
          <w:szCs w:val="28"/>
        </w:rPr>
        <w:t>Туймазинский</w:t>
      </w:r>
      <w:proofErr w:type="spellEnd"/>
      <w:r w:rsidR="00646495">
        <w:rPr>
          <w:rFonts w:ascii="Times New Roman" w:eastAsia="Calibri" w:hAnsi="Times New Roman" w:cs="Times New Roman"/>
          <w:sz w:val="28"/>
          <w:szCs w:val="28"/>
        </w:rPr>
        <w:t xml:space="preserve"> район, 21-22 август 2020г.</w:t>
      </w:r>
    </w:p>
    <w:p w:rsidR="00646495" w:rsidRPr="008B1067" w:rsidRDefault="00646495" w:rsidP="007A301C">
      <w:pPr>
        <w:numPr>
          <w:ilvl w:val="0"/>
          <w:numId w:val="8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Участие в работе Межрегиональной научной конференции «Война: подвиг, повседневная жизнь, память», 30.10.2020</w:t>
      </w:r>
    </w:p>
    <w:p w:rsidR="00C74AA2" w:rsidRDefault="00C74AA2" w:rsidP="007A301C">
      <w:pPr>
        <w:pStyle w:val="a3"/>
        <w:numPr>
          <w:ilvl w:val="0"/>
          <w:numId w:val="2"/>
        </w:numPr>
        <w:shd w:val="clear" w:color="auto" w:fill="FEFC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7A301C"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  <w:t>Признание деятельности музея</w:t>
      </w:r>
    </w:p>
    <w:p w:rsidR="00646495" w:rsidRDefault="00646495" w:rsidP="00646495">
      <w:pPr>
        <w:pStyle w:val="a3"/>
        <w:shd w:val="clear" w:color="auto" w:fill="FEFCF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</w:p>
    <w:p w:rsidR="00646495" w:rsidRDefault="00646495" w:rsidP="00646495">
      <w:pPr>
        <w:pStyle w:val="a3"/>
        <w:numPr>
          <w:ilvl w:val="0"/>
          <w:numId w:val="9"/>
        </w:numPr>
        <w:shd w:val="clear" w:color="auto" w:fill="FEFC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646495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Сертификат участника конференции</w:t>
      </w:r>
    </w:p>
    <w:p w:rsidR="00646495" w:rsidRDefault="00646495" w:rsidP="00646495">
      <w:pPr>
        <w:pStyle w:val="a3"/>
        <w:numPr>
          <w:ilvl w:val="0"/>
          <w:numId w:val="9"/>
        </w:numPr>
        <w:shd w:val="clear" w:color="auto" w:fill="FEFC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Диплом участника конкурса «Верим в село. Гордимся Россией»</w:t>
      </w:r>
    </w:p>
    <w:p w:rsidR="00646495" w:rsidRPr="00646495" w:rsidRDefault="00646495" w:rsidP="00646495">
      <w:pPr>
        <w:pStyle w:val="a3"/>
        <w:numPr>
          <w:ilvl w:val="0"/>
          <w:numId w:val="9"/>
        </w:numPr>
        <w:shd w:val="clear" w:color="auto" w:fill="FEFC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Благодарность за участие во Всероссийской неделе патриотического воспитания»</w:t>
      </w:r>
    </w:p>
    <w:p w:rsidR="00C74AA2" w:rsidRDefault="00C74AA2" w:rsidP="00C74AA2">
      <w:p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4AA2" w:rsidRPr="00C74AA2" w:rsidRDefault="00C74AA2" w:rsidP="00C74AA2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C74AA2" w:rsidRPr="00C74AA2" w:rsidRDefault="00C74AA2" w:rsidP="00C7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74AA2" w:rsidRPr="00C74AA2" w:rsidRDefault="00C74AA2" w:rsidP="00C7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sz w:val="28"/>
          <w:szCs w:val="28"/>
        </w:rPr>
        <w:t xml:space="preserve">             Состояние строений удовлетворительное. В этом  году был проведен   капитальный ремонт здания, в котором расположен музей.</w:t>
      </w:r>
    </w:p>
    <w:p w:rsidR="00C74AA2" w:rsidRPr="00C74AA2" w:rsidRDefault="00C74AA2" w:rsidP="00C74AA2">
      <w:pPr>
        <w:tabs>
          <w:tab w:val="num" w:pos="1260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Музей оснащен 2 компьютерными системами,                                                        2 многофункциональными принтерами, 1 цветным принтером, 1 телевизор.  Имеется  видеопроектор с экраном – 1 </w:t>
      </w:r>
      <w:proofErr w:type="spellStart"/>
      <w:proofErr w:type="gramStart"/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фотоэкран</w:t>
      </w:r>
      <w:proofErr w:type="spellEnd"/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- 2 шт., фотоаппарат-1 шт., электронный тир -1 шт. Установлена система видеонаблюдения по периметру здания.</w:t>
      </w:r>
    </w:p>
    <w:p w:rsidR="00C74AA2" w:rsidRPr="00C74AA2" w:rsidRDefault="00C74AA2" w:rsidP="00C74AA2">
      <w:p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</w:p>
    <w:sectPr w:rsidR="00C74AA2" w:rsidRPr="00C74AA2" w:rsidSect="00E17FA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1C1"/>
    <w:multiLevelType w:val="hybridMultilevel"/>
    <w:tmpl w:val="F948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0EDE"/>
    <w:multiLevelType w:val="hybridMultilevel"/>
    <w:tmpl w:val="DE62F4F4"/>
    <w:lvl w:ilvl="0" w:tplc="F7EA68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2">
    <w:nsid w:val="234B25CF"/>
    <w:multiLevelType w:val="hybridMultilevel"/>
    <w:tmpl w:val="6ABE56A0"/>
    <w:lvl w:ilvl="0" w:tplc="B83692BA">
      <w:start w:val="1"/>
      <w:numFmt w:val="decimal"/>
      <w:lvlText w:val="%1)"/>
      <w:lvlJc w:val="left"/>
      <w:pPr>
        <w:ind w:left="786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B6481"/>
    <w:multiLevelType w:val="hybridMultilevel"/>
    <w:tmpl w:val="F10CF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F05CF"/>
    <w:multiLevelType w:val="hybridMultilevel"/>
    <w:tmpl w:val="8A740DA8"/>
    <w:lvl w:ilvl="0" w:tplc="4C1C5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72482"/>
    <w:multiLevelType w:val="hybridMultilevel"/>
    <w:tmpl w:val="6ABE56A0"/>
    <w:lvl w:ilvl="0" w:tplc="B83692BA">
      <w:start w:val="1"/>
      <w:numFmt w:val="decimal"/>
      <w:lvlText w:val="%1)"/>
      <w:lvlJc w:val="left"/>
      <w:pPr>
        <w:ind w:left="786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74885"/>
    <w:multiLevelType w:val="hybridMultilevel"/>
    <w:tmpl w:val="B9EA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209E0"/>
    <w:multiLevelType w:val="hybridMultilevel"/>
    <w:tmpl w:val="C42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F2588"/>
    <w:multiLevelType w:val="hybridMultilevel"/>
    <w:tmpl w:val="E37C9196"/>
    <w:lvl w:ilvl="0" w:tplc="9EC43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16B"/>
    <w:rsid w:val="000E270E"/>
    <w:rsid w:val="00151C9C"/>
    <w:rsid w:val="00250DE4"/>
    <w:rsid w:val="004158D6"/>
    <w:rsid w:val="0053116B"/>
    <w:rsid w:val="00646495"/>
    <w:rsid w:val="006747F6"/>
    <w:rsid w:val="00684EEF"/>
    <w:rsid w:val="006F27D6"/>
    <w:rsid w:val="007A301C"/>
    <w:rsid w:val="008039AC"/>
    <w:rsid w:val="008B1067"/>
    <w:rsid w:val="00B026E7"/>
    <w:rsid w:val="00B17EFE"/>
    <w:rsid w:val="00C74AA2"/>
    <w:rsid w:val="00D71E6C"/>
    <w:rsid w:val="00E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1C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gindukush_t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D46C-02ED-43AD-AF63-F0A154B9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2023-01-24T06:02:00Z</cp:lastPrinted>
  <dcterms:created xsi:type="dcterms:W3CDTF">2020-12-14T17:07:00Z</dcterms:created>
  <dcterms:modified xsi:type="dcterms:W3CDTF">2023-01-24T06:58:00Z</dcterms:modified>
</cp:coreProperties>
</file>